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524BEF" w:rsidRPr="00524BEF" w14:paraId="0F2F2B50" w14:textId="77777777" w:rsidTr="00524BEF">
        <w:trPr>
          <w:tblCellSpacing w:w="10" w:type="dxa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AC9E0" w14:textId="77777777" w:rsidR="00524BEF" w:rsidRPr="00524BEF" w:rsidRDefault="00524BEF" w:rsidP="00524BEF">
            <w:pPr>
              <w:spacing w:line="240" w:lineRule="auto"/>
              <w:ind w:left="0" w:firstLineChars="0" w:firstLine="400"/>
              <w:rPr>
                <w:rFonts w:ascii="PingFang SC" w:hAnsi="PingFang SC" w:cs="宋体"/>
                <w:color w:val="484848"/>
              </w:rPr>
            </w:pPr>
            <w:r w:rsidRPr="00524BEF">
              <w:rPr>
                <w:rFonts w:ascii="宋体" w:hAnsi="宋体" w:cs="宋体" w:hint="eastAsia"/>
                <w:color w:val="008080"/>
                <w:sz w:val="20"/>
                <w:szCs w:val="20"/>
              </w:rPr>
              <w:t>附件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t>1 既是食品又是药品的物品名单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（按笔划顺序排列）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丁香、八角茴香、刀豆、小茴香、小蓟、山药、山楂、马齿苋、乌梢蛇、乌梅、木瓜、火麻仁、代代花、玉竹、甘草、白芷、白果、白扁豆、白扁豆花、龙眼肉（桂圆）、决明子、百合、肉豆蔻、肉桂、余甘子、佛手、杏仁（甜、苦）、沙棘、牡蛎、芡实、花椒、赤小豆、阿胶、鸡内金、麦芽、昆布、枣（大枣、酸枣、黑枣）、罗汉果、郁李仁、金银花、青果、鱼腥草、姜（生姜、干姜）、枳椇子、枸杞子、栀子、砂仁、胖大海、茯苓、香橼、香薷、桃仁、桑叶、桑椹、桔红、桔梗、益智仁、荷叶、莱菔子、莲子、高良姜、淡竹叶、淡豆豉、菊花、菊苣、黄芥子、黄精、紫苏、紫苏籽、葛根、黑芝麻、黑胡椒、槐米、槐花、蒲公英、蜂蜜、榧子、酸枣仁、鲜白茅根、鲜芦根、蝮蛇、橘皮、薄荷、薏苡仁、薤白、覆盆子、藿香。</w:t>
            </w:r>
          </w:p>
          <w:p w14:paraId="4D3F4461" w14:textId="77777777" w:rsidR="00524BEF" w:rsidRPr="00524BEF" w:rsidRDefault="00524BEF" w:rsidP="00524BEF">
            <w:pPr>
              <w:spacing w:line="240" w:lineRule="auto"/>
              <w:ind w:left="0" w:firstLineChars="0" w:firstLine="0"/>
              <w:rPr>
                <w:rFonts w:ascii="PingFang SC" w:hAnsi="PingFang SC" w:cs="宋体"/>
                <w:color w:val="484848"/>
              </w:rPr>
            </w:pPr>
            <w:r w:rsidRPr="00524BEF">
              <w:rPr>
                <w:rFonts w:ascii="宋体" w:hAnsi="宋体" w:cs="宋体" w:hint="eastAsia"/>
                <w:color w:val="484848"/>
              </w:rPr>
              <w:t xml:space="preserve">　</w:t>
            </w:r>
          </w:p>
        </w:tc>
      </w:tr>
      <w:tr w:rsidR="00524BEF" w:rsidRPr="00524BEF" w14:paraId="442E2F02" w14:textId="77777777" w:rsidTr="00524BEF">
        <w:trPr>
          <w:tblCellSpacing w:w="10" w:type="dxa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D547C" w14:textId="77777777" w:rsidR="00524BEF" w:rsidRPr="00524BEF" w:rsidRDefault="00524BEF" w:rsidP="00524BEF">
            <w:pPr>
              <w:spacing w:line="240" w:lineRule="auto"/>
              <w:ind w:left="0" w:firstLineChars="0" w:firstLine="0"/>
              <w:rPr>
                <w:rFonts w:ascii="PingFang SC" w:hAnsi="PingFang SC" w:cs="宋体"/>
                <w:color w:val="484848"/>
              </w:rPr>
            </w:pPr>
            <w:r w:rsidRPr="00524BEF">
              <w:rPr>
                <w:rFonts w:ascii="宋体" w:hAnsi="宋体" w:cs="宋体" w:hint="eastAsia"/>
                <w:color w:val="008080"/>
                <w:sz w:val="20"/>
                <w:szCs w:val="20"/>
              </w:rPr>
              <w:t>附件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t>2 可用于保健食品的物品名单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（按笔划顺序排列）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人参、人参叶、人参果、三七、土茯苓、大蓟、女贞子、山茱萸、川牛膝、川贝母、川芎、马鹿胎、马鹿茸、马鹿骨、丹参、五加皮、五味子、升麻、天门冬、天麻、太子参、巴戟天、木香、木贼、牛蒡子、牛蒡根、车前子、车前草、北沙参、平贝母、玄参、生地黄、生何首乌、白及、白术、白芍、白豆蔻、石决明、石斛（需提供可使用证明）、地骨皮、当归、竹茹、红花、红景天、西洋参、吴茱萸、怀牛膝、杜仲、杜仲叶、沙苑子、牡丹皮、芦荟、苍术、补骨脂、诃子、赤芍、远志、麦门冬、龟甲、佩兰、侧柏叶、制大黄、制何首乌、刺五加、刺玫果、泽兰、泽泻、玫瑰花、玫瑰茄、知母、罗布麻、苦丁茶、金荞麦、金樱子、青皮、厚朴、厚朴花、姜黄、枳壳、枳实、柏子仁、珍珠、绞股蓝、胡芦巴、茜草、荜茇、韭菜子、首乌藤、香附、骨碎补、党参、桑白皮、桑枝、浙贝母、益母草、积雪草、淫羊藿、菟丝子、野菊花、银杏叶、黄芪、湖北贝母、番泻叶、蛤蚧、越橘、槐实、蒲黄、蒺藜、蜂胶、酸角、墨旱莲、熟大黄、熟地黄、鳖甲。</w:t>
            </w:r>
          </w:p>
          <w:p w14:paraId="71BEEA44" w14:textId="77777777" w:rsidR="00524BEF" w:rsidRPr="00524BEF" w:rsidRDefault="00524BEF" w:rsidP="00524BEF">
            <w:pPr>
              <w:spacing w:line="240" w:lineRule="auto"/>
              <w:ind w:left="0" w:firstLineChars="0" w:firstLine="0"/>
              <w:rPr>
                <w:rFonts w:ascii="PingFang SC" w:hAnsi="PingFang SC" w:cs="宋体"/>
                <w:color w:val="484848"/>
              </w:rPr>
            </w:pPr>
            <w:r w:rsidRPr="00524BEF">
              <w:rPr>
                <w:rFonts w:ascii="宋体" w:hAnsi="宋体" w:cs="宋体" w:hint="eastAsia"/>
                <w:color w:val="484848"/>
              </w:rPr>
              <w:t xml:space="preserve">　</w:t>
            </w:r>
          </w:p>
        </w:tc>
      </w:tr>
      <w:tr w:rsidR="00524BEF" w:rsidRPr="00524BEF" w14:paraId="167D2A97" w14:textId="77777777" w:rsidTr="00524BEF">
        <w:trPr>
          <w:tblCellSpacing w:w="10" w:type="dxa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E46C1" w14:textId="77777777" w:rsidR="00524BEF" w:rsidRPr="00524BEF" w:rsidRDefault="00524BEF" w:rsidP="00524BEF">
            <w:pPr>
              <w:spacing w:line="240" w:lineRule="auto"/>
              <w:ind w:left="0" w:firstLineChars="0" w:firstLine="0"/>
              <w:rPr>
                <w:rFonts w:ascii="PingFang SC" w:hAnsi="PingFang SC" w:cs="宋体"/>
                <w:color w:val="484848"/>
              </w:rPr>
            </w:pPr>
            <w:r w:rsidRPr="00524BEF">
              <w:rPr>
                <w:rFonts w:ascii="宋体" w:hAnsi="宋体" w:cs="宋体" w:hint="eastAsia"/>
                <w:color w:val="008080"/>
                <w:sz w:val="20"/>
                <w:szCs w:val="20"/>
              </w:rPr>
              <w:t>附件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t>3 保健食品禁用物品名单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（按笔划顺序排列）</w:t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</w:r>
            <w:r w:rsidRPr="00524BEF">
              <w:rPr>
                <w:rFonts w:ascii="宋体" w:hAnsi="宋体" w:cs="宋体" w:hint="eastAsia"/>
                <w:color w:val="484848"/>
                <w:sz w:val="20"/>
                <w:szCs w:val="20"/>
              </w:rPr>
              <w:br/>
              <w:t>八角莲、八里麻、千金子、土青木香、山莨菪、川乌、广防己、马桑叶、马钱子、六角莲、天仙子、巴豆、水银、长春花、甘遂、生天南星、生半夏、生白附子、生狼毒、白降丹、石蒜、关木通、农吉痢、夹竹桃、朱砂、米壳（罂粟壳）、红升丹、红豆杉、红茴香、红粉、羊角拗、羊踯躅、丽江山慈姑、京大戟、昆明山海棠、河豚、闹羊花、青娘虫、鱼藤、洋地黄、洋金花、牵牛子、砒石（白砒、红砒、砒霜）、草乌、香加皮（杠柳皮）、骆驼蓬、鬼臼、莽草、铁棒槌、铃兰、雪上一枝蒿、黄花夹竹桃、斑蝥、硫磺、雄黄、雷公藤、颠茄、藜芦、蟾酥。</w:t>
            </w:r>
          </w:p>
        </w:tc>
      </w:tr>
    </w:tbl>
    <w:p w14:paraId="609E9F88" w14:textId="77777777" w:rsidR="006A516A" w:rsidRPr="00524BEF" w:rsidRDefault="006A516A">
      <w:pPr>
        <w:ind w:firstLine="480"/>
      </w:pPr>
    </w:p>
    <w:sectPr w:rsidR="006A516A" w:rsidRPr="00524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EF"/>
    <w:rsid w:val="00524BEF"/>
    <w:rsid w:val="006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9D22E"/>
  <w15:chartTrackingRefBased/>
  <w15:docId w15:val="{E8C9CB89-A8AC-3041-B1AB-91B466A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Arial"/>
        <w:color w:val="000000"/>
        <w:sz w:val="24"/>
        <w:szCs w:val="24"/>
        <w:lang w:val="en-US" w:eastAsia="zh-CN" w:bidi="ar-SA"/>
      </w:rPr>
    </w:rPrDefault>
    <w:pPrDefault>
      <w:pPr>
        <w:spacing w:line="360" w:lineRule="auto"/>
        <w:ind w:left="357"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2025-11-17T08:46:00Z</dcterms:created>
  <dcterms:modified xsi:type="dcterms:W3CDTF">2025-11-17T08:46:00Z</dcterms:modified>
</cp:coreProperties>
</file>